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Svētes pamatskolas pirmsskolas izglītības grupas</w:t>
      </w:r>
    </w:p>
    <w:p>
      <w:pPr>
        <w:pStyle w:val="Title"/>
        <w:jc w:val="center"/>
      </w:pPr>
      <w:r>
        <w:rPr>
          <w:rFonts w:ascii="Times New Roman" w:hAnsi="Times New Roman"/>
          <w:b/>
          <w:color w:val="000000"/>
          <w:sz w:val="32"/>
        </w:rPr>
        <w:t>Darba plāns novembrim</w:t>
      </w:r>
    </w:p>
    <w:p>
      <w:pPr>
        <w:spacing w:after="320"/>
        <w:jc w:val="center"/>
      </w:pPr>
      <w:r>
        <w:t>2026. gads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964"/>
        <w:gridCol w:w="4592"/>
        <w:gridCol w:w="2721"/>
      </w:tblGrid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/>
              </w:rPr>
              <w:t>Datums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/>
              </w:rPr>
              <w:t>Laiks</w:t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/>
              </w:rPr>
              <w:t>Pasākums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/>
              </w:rPr>
              <w:t>Atbildīgais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3.11.–12.12.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Atklātās nodarbības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L. Kudule</w:t>
              <w:br/>
              <w:t>S. Baškevica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5.11.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Pedagogu palīgu kopsapulce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L. Kudule</w:t>
              <w:br/>
              <w:t>L. Strazdiņa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10.11.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Mārtiņdiena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L. Kudule</w:t>
              <w:br/>
              <w:t>V. Žeikare</w:t>
              <w:br/>
              <w:t>S. Baškevica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11.11.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13.30</w:t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Pedagogu sapulce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L. Kudule</w:t>
              <w:br/>
              <w:t>S. Baškevica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11.11.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17.20</w:t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Lāpu gājiens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L. Kudule</w:t>
              <w:br/>
              <w:t>S. Baškevica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17.11.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10.00</w:t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“Maza mana Latvija – mīļa mana Latvija”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L. Kudule</w:t>
              <w:br/>
              <w:t>S. Baškevica</w:t>
              <w:br/>
              <w:t>V. Žeikare</w:t>
            </w:r>
          </w:p>
        </w:tc>
      </w:tr>
      <w:tr>
        <w:tc>
          <w:tcPr>
            <w:tcW w:type="dxa" w:w="1587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27.11.</w:t>
            </w:r>
          </w:p>
        </w:tc>
        <w:tc>
          <w:tcPr>
            <w:tcW w:type="dxa" w:w="964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center"/>
            </w:pPr>
            <w:r>
              <w:rPr>
                <w:b w:val="0"/>
              </w:rPr>
              <w:t>9.30</w:t>
            </w:r>
          </w:p>
        </w:tc>
        <w:tc>
          <w:tcPr>
            <w:tcW w:type="dxa" w:w="4592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Pirmā advente</w:t>
              <w:br/>
              <w:t>Bezgalīgie rūķu stāsti Ziemassvētkos!</w:t>
            </w:r>
          </w:p>
        </w:tc>
        <w:tc>
          <w:tcPr>
            <w:tcW w:type="dxa" w:w="2721"/>
            <w:vAlign w:val="center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</w:tcPr>
          <w:p>
            <w:pPr>
              <w:spacing w:before="160" w:after="160"/>
              <w:jc w:val="left"/>
            </w:pPr>
            <w:r>
              <w:rPr>
                <w:b w:val="0"/>
              </w:rPr>
              <w:t>S. Baškevica</w:t>
              <w:br/>
              <w:t>Grupu skolotājas</w:t>
            </w:r>
          </w:p>
        </w:tc>
      </w:tr>
    </w:tbl>
    <w:sectPr w:rsidR="00FC693F" w:rsidRPr="0006063C" w:rsidSect="00034616"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